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1" w:rsidRPr="00336C7C" w:rsidRDefault="001E3561" w:rsidP="00336C7C">
      <w:pPr>
        <w:jc w:val="center"/>
        <w:rPr>
          <w:rFonts w:ascii="宋体" w:eastAsia="宋体" w:hAnsi="宋体"/>
          <w:b/>
          <w:sz w:val="28"/>
          <w:szCs w:val="24"/>
        </w:rPr>
      </w:pPr>
      <w:r w:rsidRPr="00336C7C">
        <w:rPr>
          <w:rFonts w:ascii="宋体" w:eastAsia="宋体" w:hAnsi="宋体" w:hint="eastAsia"/>
          <w:b/>
          <w:sz w:val="28"/>
          <w:szCs w:val="24"/>
        </w:rPr>
        <w:t>苏州大学文正学院2020年</w:t>
      </w:r>
      <w:r w:rsidRPr="00FF577E">
        <w:rPr>
          <w:rFonts w:ascii="宋体" w:eastAsia="宋体" w:hAnsi="宋体" w:hint="eastAsia"/>
          <w:b/>
          <w:sz w:val="28"/>
          <w:szCs w:val="24"/>
        </w:rPr>
        <w:t>高等教育改革研究课题</w:t>
      </w:r>
      <w:r>
        <w:rPr>
          <w:rFonts w:ascii="宋体" w:eastAsia="宋体" w:hAnsi="宋体" w:hint="eastAsia"/>
          <w:b/>
          <w:sz w:val="28"/>
          <w:szCs w:val="24"/>
        </w:rPr>
        <w:t>（</w:t>
      </w:r>
      <w:r w:rsidRPr="00FF577E">
        <w:rPr>
          <w:rFonts w:ascii="宋体" w:eastAsia="宋体" w:hAnsi="宋体" w:hint="eastAsia"/>
          <w:b/>
          <w:sz w:val="28"/>
          <w:szCs w:val="24"/>
        </w:rPr>
        <w:t>教学研究</w:t>
      </w:r>
      <w:r>
        <w:rPr>
          <w:rFonts w:ascii="宋体" w:eastAsia="宋体" w:hAnsi="宋体" w:hint="eastAsia"/>
          <w:b/>
          <w:sz w:val="28"/>
          <w:szCs w:val="24"/>
        </w:rPr>
        <w:t>类）</w:t>
      </w:r>
      <w:r w:rsidR="00336C7C" w:rsidRPr="00336C7C">
        <w:rPr>
          <w:rFonts w:ascii="宋体" w:eastAsia="宋体" w:hAnsi="宋体" w:hint="eastAsia"/>
          <w:b/>
          <w:sz w:val="28"/>
          <w:szCs w:val="24"/>
        </w:rPr>
        <w:t>立项名单</w:t>
      </w:r>
    </w:p>
    <w:tbl>
      <w:tblPr>
        <w:tblStyle w:val="a5"/>
        <w:tblW w:w="5000" w:type="pct"/>
        <w:jc w:val="center"/>
        <w:tblLook w:val="04A0"/>
      </w:tblPr>
      <w:tblGrid>
        <w:gridCol w:w="652"/>
        <w:gridCol w:w="1531"/>
        <w:gridCol w:w="5276"/>
        <w:gridCol w:w="1001"/>
        <w:gridCol w:w="2086"/>
        <w:gridCol w:w="2086"/>
        <w:gridCol w:w="1542"/>
      </w:tblGrid>
      <w:tr w:rsidR="007846A1" w:rsidRPr="00760A1F" w:rsidTr="007846A1">
        <w:trPr>
          <w:trHeight w:val="496"/>
          <w:jc w:val="center"/>
        </w:trPr>
        <w:tc>
          <w:tcPr>
            <w:tcW w:w="23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54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项目编号</w:t>
            </w:r>
          </w:p>
        </w:tc>
        <w:tc>
          <w:tcPr>
            <w:tcW w:w="1861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353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主持人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7846A1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主持人</w:t>
            </w:r>
            <w:r>
              <w:rPr>
                <w:rFonts w:ascii="宋体" w:eastAsia="宋体" w:hAnsi="宋体"/>
                <w:b/>
              </w:rPr>
              <w:t>职称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申报单位</w:t>
            </w:r>
          </w:p>
        </w:tc>
        <w:tc>
          <w:tcPr>
            <w:tcW w:w="544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项目类别</w:t>
            </w:r>
          </w:p>
        </w:tc>
      </w:tr>
      <w:tr w:rsidR="005024DC" w:rsidRPr="00E631F0" w:rsidTr="007846A1">
        <w:trPr>
          <w:trHeight w:val="600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应用型高校英语学习诊疗中心构建研究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朱全明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1C6DBA">
              <w:rPr>
                <w:rFonts w:hint="eastAsia"/>
                <w:color w:val="000000"/>
                <w:sz w:val="22"/>
              </w:rPr>
              <w:t>重点</w:t>
            </w:r>
            <w:r w:rsidRPr="001C6DBA">
              <w:rPr>
                <w:color w:val="000000"/>
                <w:sz w:val="22"/>
              </w:rPr>
              <w:t>项目</w:t>
            </w:r>
          </w:p>
        </w:tc>
      </w:tr>
      <w:tr w:rsidR="005024DC" w:rsidRPr="00E631F0" w:rsidTr="007846A1">
        <w:trPr>
          <w:trHeight w:val="551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地校融合育人视域下档案专业人才培养路径及模式研究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余亚荣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社会服务系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9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刑事诉讼法课程质量提升路径研究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温云云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法政系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OBE</w:t>
            </w:r>
            <w:r>
              <w:rPr>
                <w:rFonts w:hint="eastAsia"/>
                <w:color w:val="000000"/>
                <w:sz w:val="22"/>
              </w:rPr>
              <w:t>理念的《市场调查》课程教学设计与实践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林烨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4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语料库在英语文体能力培养中的应用研究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莫俊华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5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翻转课堂在大学英语课堂教学中有效实施的策略研究</w:t>
            </w:r>
          </w:p>
        </w:tc>
        <w:tc>
          <w:tcPr>
            <w:tcW w:w="353" w:type="pct"/>
            <w:vAlign w:val="center"/>
          </w:tcPr>
          <w:p w:rsidR="005024DC" w:rsidRPr="001C6DBA" w:rsidRDefault="005024DC" w:rsidP="005024DC">
            <w:pPr>
              <w:jc w:val="center"/>
              <w:rPr>
                <w:sz w:val="22"/>
              </w:rPr>
            </w:pPr>
            <w:r w:rsidRPr="001C6DBA">
              <w:rPr>
                <w:rFonts w:hint="eastAsia"/>
                <w:sz w:val="22"/>
              </w:rPr>
              <w:t>刘梅芳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3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计算机公共课“以证促学”模式改革与实践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张建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周克兰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应用型高校光电专业认知实践研究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许峰川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吴丹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光电与能源工程系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探究、讲授、实验相结合的教学新模式探索—以新能材风电类课程为例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王前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光电与能源工程系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010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基于传统课堂、微课和翻转课堂的混合式模式研究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丁云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光电与能源工程系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011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”和虚拟仿真技术的混合式教学模式建立与实践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郑君媛</w:t>
            </w:r>
          </w:p>
          <w:p w:rsidR="005024DC" w:rsidRPr="00A14236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陈蕾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12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012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发挥微电子专业方向特色优势，融入“课程思政”元素的创新教育模式研究</w:t>
            </w:r>
          </w:p>
        </w:tc>
        <w:tc>
          <w:tcPr>
            <w:tcW w:w="353" w:type="pct"/>
            <w:vAlign w:val="center"/>
          </w:tcPr>
          <w:p w:rsidR="005024DC" w:rsidRPr="00A14236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钱敏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013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的电气专业应用型人才立体堂探索</w:t>
            </w:r>
          </w:p>
        </w:tc>
        <w:tc>
          <w:tcPr>
            <w:tcW w:w="353" w:type="pct"/>
            <w:vAlign w:val="center"/>
          </w:tcPr>
          <w:p w:rsidR="005024DC" w:rsidRPr="00A14236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刘文杰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014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基于高校第二课堂培养创新创意能力应用型人才的研究——以机电专业为例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雷鸣</w:t>
            </w:r>
          </w:p>
          <w:p w:rsidR="005024DC" w:rsidRPr="00A14236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梁志涛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高级工程师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015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基于工程教育理念的信号处理课程群实验教学改革——以轨道交通信号与控制专业为例</w:t>
            </w:r>
          </w:p>
        </w:tc>
        <w:tc>
          <w:tcPr>
            <w:tcW w:w="353" w:type="pct"/>
            <w:vAlign w:val="center"/>
          </w:tcPr>
          <w:p w:rsidR="005024DC" w:rsidRPr="00A14236" w:rsidRDefault="005024DC" w:rsidP="005024DC">
            <w:pPr>
              <w:jc w:val="center"/>
              <w:rPr>
                <w:sz w:val="22"/>
              </w:rPr>
            </w:pPr>
            <w:r w:rsidRPr="00A14236">
              <w:rPr>
                <w:rFonts w:hint="eastAsia"/>
                <w:sz w:val="22"/>
              </w:rPr>
              <w:t>严荣慧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轨道交通工程系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016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新时代高校艺术设计专业写生现状及培育路径——专业写生类课程向设计思维转化的研究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sz w:val="22"/>
              </w:rPr>
            </w:pPr>
            <w:r w:rsidRPr="0094290C">
              <w:rPr>
                <w:rFonts w:hint="eastAsia"/>
                <w:sz w:val="22"/>
              </w:rPr>
              <w:t>程承</w:t>
            </w:r>
          </w:p>
          <w:p w:rsidR="005024DC" w:rsidRPr="0094290C" w:rsidRDefault="005024DC" w:rsidP="005024DC">
            <w:pPr>
              <w:jc w:val="center"/>
              <w:rPr>
                <w:sz w:val="22"/>
              </w:rPr>
            </w:pPr>
            <w:r w:rsidRPr="0094290C">
              <w:rPr>
                <w:rFonts w:hint="eastAsia"/>
                <w:sz w:val="22"/>
              </w:rPr>
              <w:t>杨静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讲师</w:t>
            </w:r>
            <w:r w:rsidRPr="0094290C">
              <w:rPr>
                <w:rFonts w:hint="eastAsia"/>
                <w:color w:val="000000"/>
                <w:sz w:val="22"/>
              </w:rPr>
              <w:br/>
            </w:r>
            <w:r w:rsidRPr="0094290C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艺术系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017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景观设计课程中的探究式教学研究与实践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陈竹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艺术系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018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后疫情时代</w:t>
            </w:r>
            <w:r w:rsidRPr="0094290C">
              <w:rPr>
                <w:rFonts w:hint="eastAsia"/>
                <w:color w:val="000000"/>
                <w:sz w:val="22"/>
              </w:rPr>
              <w:t>SPOC</w:t>
            </w:r>
            <w:r w:rsidRPr="0094290C">
              <w:rPr>
                <w:rFonts w:hint="eastAsia"/>
                <w:color w:val="000000"/>
                <w:sz w:val="22"/>
              </w:rPr>
              <w:t>在高校公共体育课程中的应用研究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李秋梦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体育教研室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019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提升“中国近现代史纲要”课教学中历史思维能力培养研究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李颖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思政教研室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020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思政元素融入大学数学课程的探索与实践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sz w:val="22"/>
              </w:rPr>
            </w:pPr>
            <w:r w:rsidRPr="0094290C">
              <w:rPr>
                <w:rFonts w:hint="eastAsia"/>
                <w:sz w:val="22"/>
              </w:rPr>
              <w:t>郝晓红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数学教研室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021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强基固本，学科融合，创新驱动——普物实验教学的改革与实践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sz w:val="22"/>
              </w:rPr>
            </w:pPr>
            <w:r w:rsidRPr="0094290C">
              <w:rPr>
                <w:rFonts w:hint="eastAsia"/>
                <w:sz w:val="22"/>
              </w:rPr>
              <w:t>沈桓羽</w:t>
            </w:r>
          </w:p>
          <w:p w:rsidR="005024DC" w:rsidRPr="0094290C" w:rsidRDefault="005024DC" w:rsidP="005024DC">
            <w:pPr>
              <w:jc w:val="center"/>
              <w:rPr>
                <w:sz w:val="22"/>
              </w:rPr>
            </w:pPr>
            <w:r w:rsidRPr="0094290C">
              <w:rPr>
                <w:rFonts w:hint="eastAsia"/>
                <w:sz w:val="22"/>
              </w:rPr>
              <w:t>孙宝印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实验师</w:t>
            </w:r>
          </w:p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实验师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实验教学中心</w:t>
            </w:r>
          </w:p>
        </w:tc>
        <w:tc>
          <w:tcPr>
            <w:tcW w:w="544" w:type="pct"/>
            <w:vAlign w:val="center"/>
          </w:tcPr>
          <w:p w:rsidR="005024DC" w:rsidRPr="0094290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022</w:t>
            </w:r>
          </w:p>
        </w:tc>
        <w:tc>
          <w:tcPr>
            <w:tcW w:w="1861" w:type="pct"/>
            <w:vAlign w:val="center"/>
          </w:tcPr>
          <w:p w:rsidR="005024DC" w:rsidRPr="0094290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基于专创融合的《电气工程专业课程设计》课程教学改革与实践</w:t>
            </w:r>
          </w:p>
        </w:tc>
        <w:tc>
          <w:tcPr>
            <w:tcW w:w="353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彭芳</w:t>
            </w:r>
          </w:p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吴颖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副教授</w:t>
            </w:r>
          </w:p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工程师</w:t>
            </w:r>
          </w:p>
        </w:tc>
        <w:tc>
          <w:tcPr>
            <w:tcW w:w="736" w:type="pct"/>
            <w:vAlign w:val="center"/>
          </w:tcPr>
          <w:p w:rsidR="005024DC" w:rsidRPr="0094290C" w:rsidRDefault="005024DC" w:rsidP="005024DC">
            <w:pPr>
              <w:jc w:val="center"/>
              <w:rPr>
                <w:color w:val="000000"/>
                <w:sz w:val="22"/>
              </w:rPr>
            </w:pPr>
            <w:r w:rsidRPr="0094290C">
              <w:rPr>
                <w:rFonts w:hint="eastAsia"/>
                <w:color w:val="000000"/>
                <w:sz w:val="22"/>
              </w:rPr>
              <w:t>实验教学中心</w:t>
            </w:r>
          </w:p>
        </w:tc>
        <w:tc>
          <w:tcPr>
            <w:tcW w:w="544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 w:rsidRPr="0094290C"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</w:tbl>
    <w:p w:rsidR="007846A1" w:rsidRDefault="007846A1">
      <w:pPr>
        <w:sectPr w:rsidR="007846A1" w:rsidSect="00336C7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36C7C" w:rsidRDefault="00336C7C"/>
    <w:p w:rsidR="001E3561" w:rsidRDefault="001E3561" w:rsidP="00336C7C">
      <w:pPr>
        <w:jc w:val="center"/>
        <w:rPr>
          <w:rFonts w:ascii="宋体" w:eastAsia="宋体" w:hAnsi="宋体"/>
          <w:b/>
          <w:sz w:val="28"/>
          <w:szCs w:val="24"/>
        </w:rPr>
      </w:pPr>
    </w:p>
    <w:p w:rsidR="001E3561" w:rsidRDefault="001E3561" w:rsidP="00336C7C">
      <w:pPr>
        <w:jc w:val="center"/>
        <w:rPr>
          <w:rFonts w:ascii="宋体" w:eastAsia="宋体" w:hAnsi="宋体"/>
          <w:b/>
          <w:sz w:val="28"/>
          <w:szCs w:val="24"/>
        </w:rPr>
      </w:pPr>
    </w:p>
    <w:p w:rsidR="00336C7C" w:rsidRDefault="001E3561" w:rsidP="00336C7C">
      <w:pPr>
        <w:jc w:val="center"/>
        <w:rPr>
          <w:rFonts w:ascii="宋体" w:eastAsia="宋体" w:hAnsi="宋体"/>
          <w:sz w:val="24"/>
          <w:szCs w:val="24"/>
        </w:rPr>
      </w:pPr>
      <w:r w:rsidRPr="00336C7C">
        <w:rPr>
          <w:rFonts w:ascii="宋体" w:eastAsia="宋体" w:hAnsi="宋体" w:hint="eastAsia"/>
          <w:b/>
          <w:sz w:val="28"/>
          <w:szCs w:val="24"/>
        </w:rPr>
        <w:t>苏州大学文正学院2020年</w:t>
      </w:r>
      <w:r w:rsidRPr="00FF577E">
        <w:rPr>
          <w:rFonts w:ascii="宋体" w:eastAsia="宋体" w:hAnsi="宋体" w:hint="eastAsia"/>
          <w:b/>
          <w:sz w:val="28"/>
          <w:szCs w:val="24"/>
        </w:rPr>
        <w:t>高等教育改革研究课题</w:t>
      </w:r>
      <w:r>
        <w:rPr>
          <w:rFonts w:ascii="宋体" w:eastAsia="宋体" w:hAnsi="宋体" w:hint="eastAsia"/>
          <w:b/>
          <w:sz w:val="28"/>
          <w:szCs w:val="24"/>
        </w:rPr>
        <w:t>（课程思政专项类）</w:t>
      </w:r>
      <w:r w:rsidR="00336C7C" w:rsidRPr="00336C7C">
        <w:rPr>
          <w:rFonts w:ascii="宋体" w:eastAsia="宋体" w:hAnsi="宋体" w:hint="eastAsia"/>
          <w:b/>
          <w:sz w:val="28"/>
          <w:szCs w:val="24"/>
        </w:rPr>
        <w:t>立项名单</w:t>
      </w:r>
    </w:p>
    <w:tbl>
      <w:tblPr>
        <w:tblStyle w:val="a5"/>
        <w:tblW w:w="5000" w:type="pct"/>
        <w:jc w:val="center"/>
        <w:tblLook w:val="04A0"/>
      </w:tblPr>
      <w:tblGrid>
        <w:gridCol w:w="652"/>
        <w:gridCol w:w="1531"/>
        <w:gridCol w:w="5276"/>
        <w:gridCol w:w="1001"/>
        <w:gridCol w:w="2086"/>
        <w:gridCol w:w="2086"/>
        <w:gridCol w:w="1542"/>
      </w:tblGrid>
      <w:tr w:rsidR="007846A1" w:rsidRPr="00760A1F" w:rsidTr="007846A1">
        <w:trPr>
          <w:trHeight w:val="496"/>
          <w:jc w:val="center"/>
        </w:trPr>
        <w:tc>
          <w:tcPr>
            <w:tcW w:w="23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54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项目编号</w:t>
            </w:r>
          </w:p>
        </w:tc>
        <w:tc>
          <w:tcPr>
            <w:tcW w:w="1861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353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主持人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主持人</w:t>
            </w:r>
            <w:r>
              <w:rPr>
                <w:rFonts w:ascii="宋体" w:eastAsia="宋体" w:hAnsi="宋体"/>
                <w:b/>
              </w:rPr>
              <w:t>职称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申报单位</w:t>
            </w:r>
          </w:p>
        </w:tc>
        <w:tc>
          <w:tcPr>
            <w:tcW w:w="544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项目类别</w:t>
            </w:r>
          </w:p>
        </w:tc>
      </w:tr>
      <w:tr w:rsidR="005024DC" w:rsidRPr="00E631F0" w:rsidTr="007846A1">
        <w:trPr>
          <w:trHeight w:val="600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023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《中国文化经典选读》课程思政教学设计典型案例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季品锋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文学与传播系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1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024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《人力资源管理》课程思政教学改革探索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陈晓红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梁君林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社会服务系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9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025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基于《不动产管理》课程教学的新时代大学生思政素质培养模式研究</w:t>
            </w:r>
          </w:p>
        </w:tc>
        <w:tc>
          <w:tcPr>
            <w:tcW w:w="353" w:type="pct"/>
            <w:vAlign w:val="center"/>
          </w:tcPr>
          <w:p w:rsidR="005024DC" w:rsidRPr="00034649" w:rsidRDefault="005024DC" w:rsidP="005024DC">
            <w:pPr>
              <w:jc w:val="center"/>
              <w:rPr>
                <w:sz w:val="22"/>
              </w:rPr>
            </w:pPr>
            <w:r w:rsidRPr="00034649">
              <w:rPr>
                <w:rFonts w:hint="eastAsia"/>
                <w:sz w:val="22"/>
              </w:rPr>
              <w:t>陆瑶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法政系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026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OBE</w:t>
            </w:r>
            <w:r>
              <w:rPr>
                <w:rFonts w:hint="eastAsia"/>
                <w:color w:val="000000"/>
                <w:sz w:val="22"/>
              </w:rPr>
              <w:t>理念的《管理会计》课程思政实施路径探析</w:t>
            </w:r>
          </w:p>
        </w:tc>
        <w:tc>
          <w:tcPr>
            <w:tcW w:w="353" w:type="pct"/>
            <w:vAlign w:val="center"/>
          </w:tcPr>
          <w:p w:rsidR="005024DC" w:rsidRPr="00034649" w:rsidRDefault="005024DC" w:rsidP="005024DC">
            <w:pPr>
              <w:jc w:val="center"/>
              <w:rPr>
                <w:sz w:val="22"/>
              </w:rPr>
            </w:pPr>
            <w:r w:rsidRPr="00034649">
              <w:rPr>
                <w:rFonts w:hint="eastAsia"/>
                <w:sz w:val="22"/>
              </w:rPr>
              <w:t>万菲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4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027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《财务管理》课程的课程思政教学策略及教学设计典型案例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孙舟天洋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5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028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应用型本科高校《统计学》课程思政的实现路径探究与实践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白春</w:t>
            </w:r>
            <w:r>
              <w:rPr>
                <w:color w:val="000000"/>
                <w:sz w:val="22"/>
              </w:rPr>
              <w:t>雨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3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029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大学英语思政示范课程建设研究与实践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王佳丽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030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基于“单片机及接口技术”课程思政的教学研究</w:t>
            </w:r>
          </w:p>
        </w:tc>
        <w:tc>
          <w:tcPr>
            <w:tcW w:w="353" w:type="pct"/>
            <w:vAlign w:val="center"/>
          </w:tcPr>
          <w:p w:rsidR="005024DC" w:rsidRPr="00034649" w:rsidRDefault="005024DC" w:rsidP="005024DC">
            <w:pPr>
              <w:jc w:val="center"/>
              <w:rPr>
                <w:sz w:val="22"/>
              </w:rPr>
            </w:pPr>
            <w:r w:rsidRPr="00034649">
              <w:rPr>
                <w:rFonts w:hint="eastAsia"/>
                <w:sz w:val="22"/>
              </w:rPr>
              <w:t>王岩岩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光电与能源工程系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031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《锅炉原理与设备》课程思政教学策略及典型案例教学设计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裘欣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光电与能源工程系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10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032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课程思政融入计算机教育教学全过程的研究与实践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凌兴宏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王林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计算机工程系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033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课程思政融入计算机应用基础教学的研究与实践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魏慧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闫利霞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计算机工程系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034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高校建筑设计专业课程思政建设研究——“实施健康中国战略”下苏南地区城市宜居环境设计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许雯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艺术系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035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新时代应用型高校党课和思想政治课的分野与融合研究——基于意识形态工作视角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杨帅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党委办公室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036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应用型本科高校课程思政教师教学发展与教学能力培养实践研究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凌亦青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教师发展中心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</w:tbl>
    <w:p w:rsidR="007846A1" w:rsidRDefault="007846A1">
      <w:pPr>
        <w:sectPr w:rsidR="007846A1" w:rsidSect="00336C7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36C7C" w:rsidRDefault="00336C7C"/>
    <w:p w:rsidR="00336C7C" w:rsidRPr="00542B13" w:rsidRDefault="001E3561" w:rsidP="00542B13">
      <w:pPr>
        <w:jc w:val="center"/>
        <w:rPr>
          <w:rFonts w:ascii="宋体" w:eastAsia="宋体" w:hAnsi="宋体"/>
          <w:b/>
          <w:sz w:val="28"/>
          <w:szCs w:val="24"/>
        </w:rPr>
      </w:pPr>
      <w:r w:rsidRPr="00336C7C">
        <w:rPr>
          <w:rFonts w:ascii="宋体" w:eastAsia="宋体" w:hAnsi="宋体" w:hint="eastAsia"/>
          <w:b/>
          <w:sz w:val="28"/>
          <w:szCs w:val="24"/>
        </w:rPr>
        <w:t>苏州大学文正学院2020年</w:t>
      </w:r>
      <w:r w:rsidRPr="00FF577E">
        <w:rPr>
          <w:rFonts w:ascii="宋体" w:eastAsia="宋体" w:hAnsi="宋体" w:hint="eastAsia"/>
          <w:b/>
          <w:sz w:val="28"/>
          <w:szCs w:val="24"/>
        </w:rPr>
        <w:t>高等教育改革研究课题</w:t>
      </w:r>
      <w:r>
        <w:rPr>
          <w:rFonts w:ascii="宋体" w:eastAsia="宋体" w:hAnsi="宋体" w:hint="eastAsia"/>
          <w:b/>
          <w:sz w:val="28"/>
          <w:szCs w:val="24"/>
        </w:rPr>
        <w:t>（管理</w:t>
      </w:r>
      <w:r w:rsidRPr="00FF577E">
        <w:rPr>
          <w:rFonts w:ascii="宋体" w:eastAsia="宋体" w:hAnsi="宋体" w:hint="eastAsia"/>
          <w:b/>
          <w:sz w:val="28"/>
          <w:szCs w:val="24"/>
        </w:rPr>
        <w:t>研究</w:t>
      </w:r>
      <w:r>
        <w:rPr>
          <w:rFonts w:ascii="宋体" w:eastAsia="宋体" w:hAnsi="宋体" w:hint="eastAsia"/>
          <w:b/>
          <w:sz w:val="28"/>
          <w:szCs w:val="24"/>
        </w:rPr>
        <w:t>类）</w:t>
      </w:r>
      <w:r w:rsidR="00336C7C" w:rsidRPr="00542B13">
        <w:rPr>
          <w:rFonts w:ascii="宋体" w:eastAsia="宋体" w:hAnsi="宋体" w:hint="eastAsia"/>
          <w:b/>
          <w:sz w:val="28"/>
          <w:szCs w:val="24"/>
        </w:rPr>
        <w:t>立项名单</w:t>
      </w:r>
    </w:p>
    <w:tbl>
      <w:tblPr>
        <w:tblStyle w:val="a5"/>
        <w:tblW w:w="5000" w:type="pct"/>
        <w:jc w:val="center"/>
        <w:tblLook w:val="04A0"/>
      </w:tblPr>
      <w:tblGrid>
        <w:gridCol w:w="652"/>
        <w:gridCol w:w="1531"/>
        <w:gridCol w:w="5276"/>
        <w:gridCol w:w="1001"/>
        <w:gridCol w:w="2086"/>
        <w:gridCol w:w="2086"/>
        <w:gridCol w:w="1542"/>
      </w:tblGrid>
      <w:tr w:rsidR="007846A1" w:rsidRPr="00760A1F" w:rsidTr="007846A1">
        <w:trPr>
          <w:trHeight w:val="496"/>
          <w:jc w:val="center"/>
        </w:trPr>
        <w:tc>
          <w:tcPr>
            <w:tcW w:w="23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540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项目编号</w:t>
            </w:r>
          </w:p>
        </w:tc>
        <w:tc>
          <w:tcPr>
            <w:tcW w:w="1861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353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主持人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主持人</w:t>
            </w:r>
            <w:r>
              <w:rPr>
                <w:rFonts w:ascii="宋体" w:eastAsia="宋体" w:hAnsi="宋体"/>
                <w:b/>
              </w:rPr>
              <w:t>职称</w:t>
            </w:r>
          </w:p>
        </w:tc>
        <w:tc>
          <w:tcPr>
            <w:tcW w:w="736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 w:rsidRPr="00760A1F">
              <w:rPr>
                <w:rFonts w:ascii="宋体" w:eastAsia="宋体" w:hAnsi="宋体" w:hint="eastAsia"/>
                <w:b/>
              </w:rPr>
              <w:t>申报单位</w:t>
            </w:r>
          </w:p>
        </w:tc>
        <w:tc>
          <w:tcPr>
            <w:tcW w:w="544" w:type="pct"/>
            <w:vAlign w:val="center"/>
          </w:tcPr>
          <w:p w:rsidR="007846A1" w:rsidRPr="00760A1F" w:rsidRDefault="007846A1" w:rsidP="00F566E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项目类别</w:t>
            </w:r>
          </w:p>
        </w:tc>
      </w:tr>
      <w:tr w:rsidR="005024DC" w:rsidRPr="00E631F0" w:rsidTr="007846A1">
        <w:trPr>
          <w:trHeight w:val="600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037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民法典视野下高校管理的安全保障义务研究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虞萍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院长办公室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1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038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应用型本科院校中外合作办学师资队伍建设研究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邓小玲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国际合作交流处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9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039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高校基层教学组织建设与管理研究</w:t>
            </w:r>
          </w:p>
        </w:tc>
        <w:tc>
          <w:tcPr>
            <w:tcW w:w="353" w:type="pct"/>
            <w:vAlign w:val="center"/>
          </w:tcPr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钱磊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040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高校毕业设计（论文）管理现状及优化策略</w:t>
            </w:r>
          </w:p>
        </w:tc>
        <w:tc>
          <w:tcPr>
            <w:tcW w:w="353" w:type="pct"/>
            <w:vAlign w:val="center"/>
          </w:tcPr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陆秋澄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4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041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产教融合背景下应用型高校科研管理工作探析</w:t>
            </w:r>
          </w:p>
        </w:tc>
        <w:tc>
          <w:tcPr>
            <w:tcW w:w="353" w:type="pct"/>
            <w:vAlign w:val="center"/>
          </w:tcPr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习琴琴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55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042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应用型本科专业实习质量提升的研究与探索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孔荣</w:t>
            </w:r>
          </w:p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黄新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实验与实习管理中心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3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043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应用型本科高校德能并优“双师型”青年教师培养途径研究</w:t>
            </w:r>
          </w:p>
        </w:tc>
        <w:tc>
          <w:tcPr>
            <w:tcW w:w="353" w:type="pct"/>
            <w:vAlign w:val="center"/>
          </w:tcPr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沈瑛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教师发展中心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 w:rsidRPr="00E631F0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044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高校班级工作考核效能研究——以文正学院为例</w:t>
            </w:r>
          </w:p>
        </w:tc>
        <w:tc>
          <w:tcPr>
            <w:tcW w:w="353" w:type="pct"/>
            <w:vAlign w:val="center"/>
          </w:tcPr>
          <w:p w:rsidR="005024DC" w:rsidRPr="00343D06" w:rsidRDefault="005024DC" w:rsidP="005024DC">
            <w:pPr>
              <w:jc w:val="center"/>
              <w:rPr>
                <w:sz w:val="22"/>
              </w:rPr>
            </w:pPr>
            <w:r w:rsidRPr="00343D06">
              <w:rPr>
                <w:rFonts w:hint="eastAsia"/>
                <w:sz w:val="22"/>
              </w:rPr>
              <w:t>祁素萍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bookmarkStart w:id="0" w:name="_GoBack"/>
            <w:bookmarkEnd w:id="0"/>
            <w:r w:rsidRPr="00034649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045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转型期独立学院学生体育工作困境与优化路径研究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毋张明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540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046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后疫情下高校大学生就业应对策略研究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宋丹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王永将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招生就业处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  <w:tr w:rsidR="005024DC" w:rsidRPr="00E631F0" w:rsidTr="007846A1">
        <w:trPr>
          <w:trHeight w:val="567"/>
          <w:jc w:val="center"/>
        </w:trPr>
        <w:tc>
          <w:tcPr>
            <w:tcW w:w="23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540" w:type="pct"/>
            <w:vAlign w:val="center"/>
          </w:tcPr>
          <w:p w:rsidR="005024DC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20WZJG0</w:t>
            </w:r>
            <w:r>
              <w:rPr>
                <w:rFonts w:ascii="宋体" w:eastAsia="宋体" w:hAnsi="宋体"/>
                <w:szCs w:val="21"/>
              </w:rPr>
              <w:t>047</w:t>
            </w:r>
          </w:p>
        </w:tc>
        <w:tc>
          <w:tcPr>
            <w:tcW w:w="1861" w:type="pct"/>
            <w:vAlign w:val="center"/>
          </w:tcPr>
          <w:p w:rsidR="005024DC" w:rsidRDefault="005024DC" w:rsidP="005024D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新文科建设背景下的“三创”菁英人才培养模式探索</w:t>
            </w:r>
          </w:p>
        </w:tc>
        <w:tc>
          <w:tcPr>
            <w:tcW w:w="353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周建军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迮宇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736" w:type="pct"/>
            <w:vAlign w:val="center"/>
          </w:tcPr>
          <w:p w:rsidR="005024DC" w:rsidRDefault="005024DC" w:rsidP="005024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三创学院</w:t>
            </w:r>
          </w:p>
        </w:tc>
        <w:tc>
          <w:tcPr>
            <w:tcW w:w="544" w:type="pct"/>
            <w:vAlign w:val="center"/>
          </w:tcPr>
          <w:p w:rsidR="005024DC" w:rsidRPr="00E631F0" w:rsidRDefault="005024DC" w:rsidP="0050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一般项目</w:t>
            </w:r>
          </w:p>
        </w:tc>
      </w:tr>
    </w:tbl>
    <w:p w:rsidR="00336C7C" w:rsidRDefault="00336C7C"/>
    <w:sectPr w:rsidR="00336C7C" w:rsidSect="00336C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EE" w:rsidRDefault="000871EE" w:rsidP="00336C7C">
      <w:r>
        <w:separator/>
      </w:r>
    </w:p>
  </w:endnote>
  <w:endnote w:type="continuationSeparator" w:id="1">
    <w:p w:rsidR="000871EE" w:rsidRDefault="000871EE" w:rsidP="0033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EE" w:rsidRDefault="000871EE" w:rsidP="00336C7C">
      <w:r>
        <w:separator/>
      </w:r>
    </w:p>
  </w:footnote>
  <w:footnote w:type="continuationSeparator" w:id="1">
    <w:p w:rsidR="000871EE" w:rsidRDefault="000871EE" w:rsidP="00336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68D"/>
    <w:rsid w:val="00056991"/>
    <w:rsid w:val="000871EE"/>
    <w:rsid w:val="000A2B84"/>
    <w:rsid w:val="001735B1"/>
    <w:rsid w:val="001E3561"/>
    <w:rsid w:val="00336C7C"/>
    <w:rsid w:val="00343BA4"/>
    <w:rsid w:val="003B76D1"/>
    <w:rsid w:val="00412A2A"/>
    <w:rsid w:val="005024DC"/>
    <w:rsid w:val="0053303E"/>
    <w:rsid w:val="00542B13"/>
    <w:rsid w:val="0061439F"/>
    <w:rsid w:val="00783A69"/>
    <w:rsid w:val="007846A1"/>
    <w:rsid w:val="0080168D"/>
    <w:rsid w:val="00972B68"/>
    <w:rsid w:val="00A336D1"/>
    <w:rsid w:val="00A4148E"/>
    <w:rsid w:val="00AD5BF2"/>
    <w:rsid w:val="00BB6A9F"/>
    <w:rsid w:val="00C55411"/>
    <w:rsid w:val="00DA3DAD"/>
    <w:rsid w:val="00FB2700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C7C"/>
    <w:rPr>
      <w:sz w:val="18"/>
      <w:szCs w:val="18"/>
    </w:rPr>
  </w:style>
  <w:style w:type="table" w:styleId="a5">
    <w:name w:val="Table Grid"/>
    <w:basedOn w:val="a1"/>
    <w:uiPriority w:val="39"/>
    <w:rsid w:val="0033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451</Words>
  <Characters>2575</Characters>
  <Application>Microsoft Office Word</Application>
  <DocSecurity>0</DocSecurity>
  <Lines>21</Lines>
  <Paragraphs>6</Paragraphs>
  <ScaleCrop>false</ScaleCrop>
  <Company>苏州大学文正学院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WZ</cp:lastModifiedBy>
  <cp:revision>16</cp:revision>
  <dcterms:created xsi:type="dcterms:W3CDTF">2020-11-10T06:36:00Z</dcterms:created>
  <dcterms:modified xsi:type="dcterms:W3CDTF">2021-08-03T07:09:00Z</dcterms:modified>
</cp:coreProperties>
</file>